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BB61" w14:textId="77777777" w:rsidR="00661EC7" w:rsidRPr="00360152" w:rsidRDefault="00661EC7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2697"/>
        <w:gridCol w:w="1686"/>
        <w:gridCol w:w="1854"/>
      </w:tblGrid>
      <w:tr w:rsidR="00661EC7" w:rsidRPr="00360152" w14:paraId="1EEE6D5D" w14:textId="77777777" w:rsidTr="00661EC7">
        <w:trPr>
          <w:trHeight w:val="459"/>
        </w:trPr>
        <w:tc>
          <w:tcPr>
            <w:tcW w:w="4385" w:type="dxa"/>
            <w:vMerge w:val="restart"/>
          </w:tcPr>
          <w:p w14:paraId="04726497" w14:textId="77777777" w:rsidR="00661EC7" w:rsidRPr="00360152" w:rsidRDefault="00661EC7" w:rsidP="00661EC7">
            <w:pPr>
              <w:spacing w:before="1" w:after="1"/>
              <w:rPr>
                <w:rFonts w:ascii="Times New Roman" w:eastAsia="Times New Roman" w:hAnsi="Times New Roman" w:cs="Times New Roman"/>
              </w:rPr>
            </w:pPr>
          </w:p>
          <w:p w14:paraId="33899B25" w14:textId="77777777" w:rsidR="00661EC7" w:rsidRPr="00360152" w:rsidRDefault="00661EC7" w:rsidP="00661EC7">
            <w:pPr>
              <w:ind w:left="147"/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3E0CEEA7" wp14:editId="112C3FA8">
                  <wp:extent cx="2259165" cy="695705"/>
                  <wp:effectExtent l="0" t="0" r="0" b="0"/>
                  <wp:docPr id="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16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vMerge w:val="restart"/>
          </w:tcPr>
          <w:p w14:paraId="4111AD50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  <w:p w14:paraId="5E32ABDB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  <w:p w14:paraId="58F7C992" w14:textId="77777777" w:rsidR="00661EC7" w:rsidRPr="00360152" w:rsidRDefault="00661EC7" w:rsidP="00661EC7">
            <w:pPr>
              <w:ind w:left="3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GÖREV TANIMI FORMU</w:t>
            </w:r>
          </w:p>
        </w:tc>
        <w:tc>
          <w:tcPr>
            <w:tcW w:w="1686" w:type="dxa"/>
          </w:tcPr>
          <w:p w14:paraId="34FCDE26" w14:textId="77777777" w:rsidR="00661EC7" w:rsidRPr="00360152" w:rsidRDefault="00661EC7" w:rsidP="00661EC7">
            <w:pPr>
              <w:spacing w:before="115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60152">
              <w:rPr>
                <w:rFonts w:ascii="Times New Roman" w:eastAsia="Times New Roman" w:hAnsi="Times New Roman" w:cs="Times New Roman"/>
                <w:b/>
              </w:rPr>
              <w:t>Doküman</w:t>
            </w:r>
            <w:proofErr w:type="spellEnd"/>
            <w:r w:rsidRPr="0036015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854" w:type="dxa"/>
          </w:tcPr>
          <w:p w14:paraId="7A3300FA" w14:textId="5345AA9F" w:rsidR="00F314AB" w:rsidRPr="00360152" w:rsidRDefault="00661EC7" w:rsidP="00F314AB">
            <w:pPr>
              <w:jc w:val="center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</w:rPr>
              <w:t>AGÜ-502</w:t>
            </w:r>
            <w:r w:rsidR="00F314AB" w:rsidRPr="00360152">
              <w:rPr>
                <w:rFonts w:ascii="Times New Roman" w:hAnsi="Times New Roman" w:cs="Times New Roman"/>
              </w:rPr>
              <w:t>.23</w:t>
            </w:r>
          </w:p>
          <w:p w14:paraId="63E33829" w14:textId="670DB332" w:rsidR="00661EC7" w:rsidRPr="00360152" w:rsidRDefault="00F314AB" w:rsidP="00F314AB">
            <w:pPr>
              <w:jc w:val="center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</w:rPr>
              <w:t>GRV</w:t>
            </w:r>
            <w:r w:rsidR="001D5925" w:rsidRPr="00360152">
              <w:rPr>
                <w:rFonts w:ascii="Times New Roman" w:hAnsi="Times New Roman" w:cs="Times New Roman"/>
              </w:rPr>
              <w:t>-005</w:t>
            </w:r>
          </w:p>
        </w:tc>
      </w:tr>
      <w:tr w:rsidR="00661EC7" w:rsidRPr="00360152" w14:paraId="201F3ECD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3BE654EA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0E545D78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</w:tcPr>
          <w:p w14:paraId="55926A82" w14:textId="77777777" w:rsidR="00661EC7" w:rsidRPr="00360152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60152">
              <w:rPr>
                <w:rFonts w:ascii="Times New Roman" w:eastAsia="Times New Roman" w:hAnsi="Times New Roman" w:cs="Times New Roman"/>
                <w:b/>
              </w:rPr>
              <w:t>Yayın</w:t>
            </w:r>
            <w:proofErr w:type="spellEnd"/>
            <w:r w:rsidRPr="0036015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360152">
              <w:rPr>
                <w:rFonts w:ascii="Times New Roman" w:eastAsia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6D0CD39E" w14:textId="77777777" w:rsidR="00661EC7" w:rsidRPr="00360152" w:rsidRDefault="00661EC7" w:rsidP="00661EC7">
            <w:pPr>
              <w:spacing w:before="52"/>
              <w:ind w:right="376"/>
              <w:jc w:val="right"/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</w:rPr>
              <w:t>15/03/2023</w:t>
            </w:r>
          </w:p>
        </w:tc>
      </w:tr>
      <w:tr w:rsidR="00661EC7" w:rsidRPr="00360152" w14:paraId="6AEF31AB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69B8EF40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76BF4D9A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</w:tcPr>
          <w:p w14:paraId="2411079B" w14:textId="77777777" w:rsidR="00661EC7" w:rsidRPr="00360152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60152">
              <w:rPr>
                <w:rFonts w:ascii="Times New Roman" w:eastAsia="Times New Roman" w:hAnsi="Times New Roman" w:cs="Times New Roman"/>
                <w:b/>
              </w:rPr>
              <w:t>Revizyon</w:t>
            </w:r>
            <w:proofErr w:type="spellEnd"/>
            <w:r w:rsidRPr="00360152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854" w:type="dxa"/>
          </w:tcPr>
          <w:p w14:paraId="3C5D861F" w14:textId="77777777" w:rsidR="00661EC7" w:rsidRPr="00360152" w:rsidRDefault="00661EC7" w:rsidP="00661EC7">
            <w:pPr>
              <w:spacing w:before="119" w:line="195" w:lineRule="exact"/>
              <w:ind w:right="402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61EC7" w:rsidRPr="00360152" w14:paraId="7584799C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7551683A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4F1863B1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</w:tcPr>
          <w:p w14:paraId="75B5696B" w14:textId="77777777" w:rsidR="00661EC7" w:rsidRPr="00360152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60152">
              <w:rPr>
                <w:rFonts w:ascii="Times New Roman" w:eastAsia="Times New Roman" w:hAnsi="Times New Roman" w:cs="Times New Roman"/>
                <w:b/>
              </w:rPr>
              <w:t>Revizyon</w:t>
            </w:r>
            <w:proofErr w:type="spellEnd"/>
            <w:r w:rsidRPr="00360152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360152">
              <w:rPr>
                <w:rFonts w:ascii="Times New Roman" w:eastAsia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4B9A3232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61EC7" w:rsidRPr="00360152" w14:paraId="5E50D0B4" w14:textId="77777777" w:rsidTr="00661EC7">
        <w:trPr>
          <w:trHeight w:val="335"/>
        </w:trPr>
        <w:tc>
          <w:tcPr>
            <w:tcW w:w="4385" w:type="dxa"/>
          </w:tcPr>
          <w:p w14:paraId="763A4084" w14:textId="77777777" w:rsidR="00661EC7" w:rsidRPr="00360152" w:rsidRDefault="00661EC7" w:rsidP="00661EC7">
            <w:pPr>
              <w:spacing w:before="52"/>
              <w:ind w:left="-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İNSAN VE TOPLUM BİLİMLERİ FAKÜLTESİ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14:paraId="33CA090E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6" w:type="dxa"/>
          </w:tcPr>
          <w:p w14:paraId="68CA36B9" w14:textId="77777777" w:rsidR="00661EC7" w:rsidRPr="00360152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60152">
              <w:rPr>
                <w:rFonts w:ascii="Times New Roman" w:eastAsia="Times New Roman" w:hAnsi="Times New Roman" w:cs="Times New Roman"/>
                <w:b/>
              </w:rPr>
              <w:t>Sayfa</w:t>
            </w:r>
            <w:proofErr w:type="spellEnd"/>
            <w:r w:rsidRPr="0036015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854" w:type="dxa"/>
          </w:tcPr>
          <w:p w14:paraId="30A252D7" w14:textId="509B5EA4" w:rsidR="00661EC7" w:rsidRPr="00360152" w:rsidRDefault="00661EC7" w:rsidP="00661EC7">
            <w:pPr>
              <w:spacing w:before="52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</w:rPr>
              <w:t>1</w:t>
            </w:r>
            <w:r w:rsidR="001D5925" w:rsidRPr="00360152">
              <w:rPr>
                <w:rFonts w:ascii="Times New Roman" w:eastAsia="Times New Roman" w:hAnsi="Times New Roman" w:cs="Times New Roman"/>
              </w:rPr>
              <w:t>/2</w:t>
            </w:r>
          </w:p>
        </w:tc>
      </w:tr>
    </w:tbl>
    <w:p w14:paraId="4BFEDC48" w14:textId="34FDACED" w:rsidR="00661EC7" w:rsidRPr="00360152" w:rsidRDefault="00661EC7" w:rsidP="00661E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6652"/>
      </w:tblGrid>
      <w:tr w:rsidR="00661EC7" w:rsidRPr="00360152" w14:paraId="6DD80BEB" w14:textId="77777777" w:rsidTr="000B5C8C">
        <w:trPr>
          <w:trHeight w:val="252"/>
        </w:trPr>
        <w:tc>
          <w:tcPr>
            <w:tcW w:w="10642" w:type="dxa"/>
            <w:gridSpan w:val="2"/>
          </w:tcPr>
          <w:p w14:paraId="0B5598EA" w14:textId="77777777" w:rsidR="00661EC7" w:rsidRPr="00360152" w:rsidRDefault="00661EC7" w:rsidP="00CC608A">
            <w:pPr>
              <w:spacing w:line="233" w:lineRule="exact"/>
              <w:ind w:left="3537" w:right="39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KADRO</w:t>
            </w:r>
            <w:r w:rsidRPr="0036015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VE</w:t>
            </w:r>
            <w:r w:rsidRPr="0036015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POZİSYONUN</w:t>
            </w:r>
          </w:p>
        </w:tc>
      </w:tr>
      <w:tr w:rsidR="00661EC7" w:rsidRPr="00360152" w14:paraId="4A4293CB" w14:textId="77777777" w:rsidTr="000B5C8C">
        <w:trPr>
          <w:trHeight w:val="252"/>
        </w:trPr>
        <w:tc>
          <w:tcPr>
            <w:tcW w:w="3990" w:type="dxa"/>
          </w:tcPr>
          <w:p w14:paraId="144E1815" w14:textId="77777777" w:rsidR="00661EC7" w:rsidRPr="00360152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BİRİMİ/ALT</w:t>
            </w:r>
            <w:r w:rsidRPr="0036015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BİRİMİ</w:t>
            </w:r>
          </w:p>
        </w:tc>
        <w:tc>
          <w:tcPr>
            <w:tcW w:w="6652" w:type="dxa"/>
          </w:tcPr>
          <w:p w14:paraId="12FE8BB6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İnsan</w:t>
            </w:r>
            <w:proofErr w:type="spellEnd"/>
            <w:r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Toplum</w:t>
            </w:r>
            <w:proofErr w:type="spellEnd"/>
            <w:r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Bilimleri</w:t>
            </w:r>
            <w:proofErr w:type="spellEnd"/>
            <w:r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Fakültesi</w:t>
            </w:r>
            <w:proofErr w:type="spellEnd"/>
          </w:p>
        </w:tc>
      </w:tr>
      <w:tr w:rsidR="00661EC7" w:rsidRPr="00360152" w14:paraId="6A2E102C" w14:textId="77777777" w:rsidTr="000B5C8C">
        <w:trPr>
          <w:trHeight w:val="252"/>
        </w:trPr>
        <w:tc>
          <w:tcPr>
            <w:tcW w:w="3990" w:type="dxa"/>
          </w:tcPr>
          <w:p w14:paraId="772CA1F1" w14:textId="77777777" w:rsidR="00661EC7" w:rsidRPr="00360152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6652" w:type="dxa"/>
          </w:tcPr>
          <w:p w14:paraId="064D9A88" w14:textId="39DBB8A6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6500" w:rsidRPr="00360152">
              <w:rPr>
                <w:rFonts w:ascii="Times New Roman" w:eastAsia="Times New Roman" w:hAnsi="Times New Roman" w:cs="Times New Roman"/>
              </w:rPr>
              <w:t>Yönetici</w:t>
            </w:r>
            <w:proofErr w:type="spellEnd"/>
            <w:r w:rsidR="004F5919" w:rsidRPr="00360152">
              <w:rPr>
                <w:rFonts w:ascii="Times New Roman" w:eastAsia="Times New Roman" w:hAnsi="Times New Roman" w:cs="Times New Roman"/>
              </w:rPr>
              <w:t xml:space="preserve">/Akademik </w:t>
            </w:r>
            <w:proofErr w:type="spellStart"/>
            <w:r w:rsidR="004F5919" w:rsidRPr="00360152">
              <w:rPr>
                <w:rFonts w:ascii="Times New Roman" w:eastAsia="Times New Roman" w:hAnsi="Times New Roman" w:cs="Times New Roman"/>
              </w:rPr>
              <w:t>Personel</w:t>
            </w:r>
            <w:proofErr w:type="spellEnd"/>
          </w:p>
        </w:tc>
      </w:tr>
      <w:tr w:rsidR="00661EC7" w:rsidRPr="00360152" w14:paraId="3BB0C728" w14:textId="77777777" w:rsidTr="000B5C8C">
        <w:trPr>
          <w:trHeight w:val="252"/>
        </w:trPr>
        <w:tc>
          <w:tcPr>
            <w:tcW w:w="3990" w:type="dxa"/>
          </w:tcPr>
          <w:p w14:paraId="042F4DBE" w14:textId="77777777" w:rsidR="00661EC7" w:rsidRPr="00360152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6652" w:type="dxa"/>
          </w:tcPr>
          <w:p w14:paraId="25C618C3" w14:textId="037FE2B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6500" w:rsidRPr="00360152">
              <w:rPr>
                <w:rFonts w:ascii="Times New Roman" w:eastAsia="Times New Roman" w:hAnsi="Times New Roman" w:cs="Times New Roman"/>
              </w:rPr>
              <w:t>Bölüm</w:t>
            </w:r>
            <w:proofErr w:type="spellEnd"/>
            <w:r w:rsidR="00F56500"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6500" w:rsidRPr="00360152">
              <w:rPr>
                <w:rFonts w:ascii="Times New Roman" w:eastAsia="Times New Roman" w:hAnsi="Times New Roman" w:cs="Times New Roman"/>
              </w:rPr>
              <w:t>Başkanı</w:t>
            </w:r>
            <w:proofErr w:type="spellEnd"/>
          </w:p>
        </w:tc>
      </w:tr>
      <w:tr w:rsidR="00661EC7" w:rsidRPr="00360152" w14:paraId="39606778" w14:textId="77777777" w:rsidTr="000B5C8C">
        <w:trPr>
          <w:trHeight w:val="252"/>
        </w:trPr>
        <w:tc>
          <w:tcPr>
            <w:tcW w:w="3990" w:type="dxa"/>
          </w:tcPr>
          <w:p w14:paraId="07D52CF7" w14:textId="77777777" w:rsidR="00661EC7" w:rsidRPr="00360152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BAĞLI</w:t>
            </w:r>
            <w:r w:rsidRPr="0036015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BULUNDUĞU</w:t>
            </w:r>
            <w:r w:rsidRPr="00360152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YÖNETİCİ</w:t>
            </w:r>
          </w:p>
        </w:tc>
        <w:tc>
          <w:tcPr>
            <w:tcW w:w="6652" w:type="dxa"/>
          </w:tcPr>
          <w:p w14:paraId="182AB4A2" w14:textId="1860BD06" w:rsidR="00661EC7" w:rsidRPr="00360152" w:rsidRDefault="00CC608A" w:rsidP="00661EC7">
            <w:pPr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r w:rsidR="00F56500" w:rsidRPr="00360152">
              <w:rPr>
                <w:rFonts w:ascii="Times New Roman" w:eastAsia="Times New Roman" w:hAnsi="Times New Roman" w:cs="Times New Roman"/>
              </w:rPr>
              <w:t>Dekan</w:t>
            </w:r>
          </w:p>
        </w:tc>
      </w:tr>
      <w:tr w:rsidR="00661EC7" w:rsidRPr="00360152" w14:paraId="1A5D177E" w14:textId="77777777" w:rsidTr="000B5C8C">
        <w:trPr>
          <w:trHeight w:val="252"/>
        </w:trPr>
        <w:tc>
          <w:tcPr>
            <w:tcW w:w="10642" w:type="dxa"/>
            <w:gridSpan w:val="2"/>
          </w:tcPr>
          <w:p w14:paraId="426E3E69" w14:textId="77777777" w:rsidR="00661EC7" w:rsidRPr="00360152" w:rsidRDefault="00661EC7" w:rsidP="00661EC7">
            <w:pPr>
              <w:spacing w:line="233" w:lineRule="exact"/>
              <w:ind w:left="3144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A.</w:t>
            </w:r>
            <w:r w:rsidRPr="0036015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360152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VE</w:t>
            </w:r>
            <w:r w:rsidRPr="0036015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İŞLERE</w:t>
            </w:r>
            <w:r w:rsidRPr="0036015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İLİŞKİN</w:t>
            </w:r>
            <w:r w:rsidRPr="0036015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BİLGİLER</w:t>
            </w:r>
          </w:p>
        </w:tc>
      </w:tr>
      <w:tr w:rsidR="00661EC7" w:rsidRPr="00360152" w14:paraId="2C681FAE" w14:textId="77777777" w:rsidTr="00F314AB">
        <w:trPr>
          <w:trHeight w:val="820"/>
        </w:trPr>
        <w:tc>
          <w:tcPr>
            <w:tcW w:w="10642" w:type="dxa"/>
            <w:gridSpan w:val="2"/>
          </w:tcPr>
          <w:p w14:paraId="005AEBFC" w14:textId="77777777" w:rsidR="00661EC7" w:rsidRPr="00360152" w:rsidRDefault="00661EC7" w:rsidP="00CC608A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GÖREV/İŞİN KISA</w:t>
            </w:r>
            <w:r w:rsidRPr="0036015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TANIMI</w:t>
            </w:r>
          </w:p>
          <w:p w14:paraId="32ACDB5C" w14:textId="7D27F2AE" w:rsidR="00CC608A" w:rsidRPr="00360152" w:rsidRDefault="00572E92" w:rsidP="00572E92">
            <w:pPr>
              <w:pStyle w:val="ListeParagraf"/>
              <w:ind w:left="135" w:right="161" w:firstLine="426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hAnsi="Times New Roman" w:cs="Times New Roman"/>
                <w:lang w:val="tr-TR"/>
              </w:rPr>
              <w:t xml:space="preserve">Bölümün her düzeyde </w:t>
            </w:r>
            <w:proofErr w:type="gramStart"/>
            <w:r w:rsidRPr="00360152">
              <w:rPr>
                <w:rFonts w:ascii="Times New Roman" w:hAnsi="Times New Roman" w:cs="Times New Roman"/>
                <w:lang w:val="tr-TR"/>
              </w:rPr>
              <w:t>eğitim -</w:t>
            </w:r>
            <w:proofErr w:type="gramEnd"/>
            <w:r w:rsidRPr="00360152">
              <w:rPr>
                <w:rFonts w:ascii="Times New Roman" w:hAnsi="Times New Roman" w:cs="Times New Roman"/>
                <w:lang w:val="tr-TR"/>
              </w:rPr>
              <w:t xml:space="preserve"> öğretim ve araştırmalarından ve bölüme ait her türlü faaliyetin düzenli ve verimli bir şekilde yürütülmesinden sorumludur.</w:t>
            </w:r>
          </w:p>
        </w:tc>
      </w:tr>
      <w:tr w:rsidR="00661EC7" w:rsidRPr="00360152" w14:paraId="247031C8" w14:textId="77777777" w:rsidTr="001D5925">
        <w:trPr>
          <w:trHeight w:val="7449"/>
        </w:trPr>
        <w:tc>
          <w:tcPr>
            <w:tcW w:w="10642" w:type="dxa"/>
            <w:gridSpan w:val="2"/>
          </w:tcPr>
          <w:p w14:paraId="0ACC69B8" w14:textId="1BEF0C4B" w:rsidR="00971A6B" w:rsidRPr="00360152" w:rsidRDefault="00971A6B" w:rsidP="00971A6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360152">
              <w:rPr>
                <w:rFonts w:ascii="Times New Roman" w:eastAsia="Times New Roman" w:hAnsi="Times New Roman" w:cs="Times New Roman"/>
                <w:b/>
                <w:lang w:val="tr-TR"/>
              </w:rPr>
              <w:t>GÖREV/İŞ YETKİ VE SORUMLULUKLAR</w:t>
            </w:r>
          </w:p>
          <w:p w14:paraId="3CB75BA2" w14:textId="77777777" w:rsidR="00F314AB" w:rsidRPr="00360152" w:rsidRDefault="00F314AB" w:rsidP="00F314AB">
            <w:pPr>
              <w:ind w:left="468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  <w:p w14:paraId="70174B03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</w:t>
            </w:r>
            <w:r w:rsidRPr="00360152">
              <w:rPr>
                <w:rFonts w:ascii="Times New Roman" w:hAnsi="Times New Roman" w:cs="Times New Roman"/>
              </w:rPr>
              <w:t xml:space="preserve">. Akademik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performansını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izleyerek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sonuçlarını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gerektiğinde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Dekanlığa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bildirmek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281001C2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2</w:t>
            </w:r>
            <w:r w:rsidRPr="00360152">
              <w:rPr>
                <w:rFonts w:ascii="Times New Roman" w:hAnsi="Times New Roman" w:cs="Times New Roman"/>
              </w:rPr>
              <w:t>.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elemanların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ilgili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konularda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bilgilendirmek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eğitim-öğretim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ilgili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faaliyetlerin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düzenli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bir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şekilde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yürütülmesi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değerlendirilmesi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için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uygun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zamanlarda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Bölüm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Akademik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Kurulunu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toplamak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354DA9BF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3</w:t>
            </w:r>
            <w:r w:rsidRPr="00360152">
              <w:rPr>
                <w:rFonts w:ascii="Times New Roman" w:hAnsi="Times New Roman" w:cs="Times New Roman"/>
              </w:rPr>
              <w:t>.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kadro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yapısının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yeterli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olması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için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gerekli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planlamaları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67C709A5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4.</w:t>
            </w:r>
            <w:r w:rsidRPr="00360152">
              <w:rPr>
                <w:rFonts w:ascii="Times New Roman" w:hAnsi="Times New Roman" w:cs="Times New Roman"/>
              </w:rPr>
              <w:t xml:space="preserve">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görevli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elemanlarını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izlemek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görevlerini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tam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olarak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yapmalarını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33D2912F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5.</w:t>
            </w:r>
            <w:r w:rsidRPr="00360152">
              <w:rPr>
                <w:rFonts w:ascii="Times New Roman" w:hAnsi="Times New Roman" w:cs="Times New Roman"/>
              </w:rPr>
              <w:t xml:space="preserve">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yapılması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gereken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seçimlerin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zamanında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yapılmasını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sonuçlandırılmasını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3A99C48F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6.</w:t>
            </w:r>
            <w:r w:rsidRPr="00360152">
              <w:rPr>
                <w:rFonts w:ascii="Times New Roman" w:hAnsi="Times New Roman" w:cs="Times New Roman"/>
              </w:rPr>
              <w:t xml:space="preserve">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ilgili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gelişmelerin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izlenmesi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eğitim-öğretimle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ilgili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sorunları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gidermek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üzere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uygun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gördüğü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zamanlarda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anabilim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dalı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başkanları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Bölüm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Kurulunu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toplamak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5027D69C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7</w:t>
            </w:r>
            <w:r w:rsidRPr="00360152">
              <w:rPr>
                <w:rFonts w:ascii="Times New Roman" w:hAnsi="Times New Roman" w:cs="Times New Roman"/>
              </w:rPr>
              <w:t>.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ölümün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bilimsel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yayın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gücünü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artıcı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önlemler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almak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elemanlarının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ulusal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faaliyetlere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katılmalarına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yardımcı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58A95C97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8.</w:t>
            </w:r>
            <w:r w:rsidRPr="00360152">
              <w:rPr>
                <w:rFonts w:ascii="Times New Roman" w:hAnsi="Times New Roman" w:cs="Times New Roman"/>
              </w:rPr>
              <w:t xml:space="preserve">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ölümün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eğitim-öğretim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alanına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uygun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anabilim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dallarının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oluşturulmasını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073F72FE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9.</w:t>
            </w:r>
            <w:r w:rsidRPr="00360152">
              <w:rPr>
                <w:rFonts w:ascii="Times New Roman" w:hAnsi="Times New Roman" w:cs="Times New Roman"/>
              </w:rPr>
              <w:t xml:space="preserve">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ölümün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eğitim-öğretim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faaliyetini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stratejik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planını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performans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kriterlerini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hazırlamak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1B2AF490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10.</w:t>
            </w:r>
            <w:r w:rsidRPr="00360152">
              <w:rPr>
                <w:rFonts w:ascii="Times New Roman" w:hAnsi="Times New Roman" w:cs="Times New Roman"/>
              </w:rPr>
              <w:t xml:space="preserve">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ölümün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her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düzeydeki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eğitim-öğretim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yayın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faaliyetlerinin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bölümle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ilgili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her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türlü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etkinliklerin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düzenli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verimli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olarak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yürütülmesini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bu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konuda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gerekli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tedbirleri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almak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267919DD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11.</w:t>
            </w:r>
            <w:r w:rsidRPr="00360152">
              <w:rPr>
                <w:rFonts w:ascii="Times New Roman" w:hAnsi="Times New Roman" w:cs="Times New Roman"/>
              </w:rPr>
              <w:t xml:space="preserve"> B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ölümün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paydaşı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olan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kurum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kişilerle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işbirliği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yaparak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eğitim-öğretim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faaliyetlerinin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geliştirilmesine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yönelik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çalışmalarda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bulunmak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0EA5F2C0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12</w:t>
            </w:r>
            <w:r w:rsidRPr="00360152">
              <w:rPr>
                <w:rFonts w:ascii="Times New Roman" w:hAnsi="Times New Roman" w:cs="Times New Roman"/>
              </w:rPr>
              <w:t xml:space="preserve">. Ders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planlarının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diğer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üniversitelerle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uyum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içinde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güncel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kalmasını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36A3909E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13.</w:t>
            </w:r>
            <w:r w:rsidRPr="00360152">
              <w:rPr>
                <w:rFonts w:ascii="Times New Roman" w:hAnsi="Times New Roman" w:cs="Times New Roman"/>
              </w:rPr>
              <w:t xml:space="preserve"> Ders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programı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ders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görevlendirmelerinin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adil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objektif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elemanlarının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bilim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alanlarına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uygun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olarak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yapılmasını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7A241C36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14.</w:t>
            </w:r>
            <w:r w:rsidRPr="00360152">
              <w:rPr>
                <w:rFonts w:ascii="Times New Roman" w:hAnsi="Times New Roman" w:cs="Times New Roman"/>
              </w:rPr>
              <w:t xml:space="preserve"> Ek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ders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ödemeleri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ilgili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belgelerin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hazırlanarak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zamanında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Dekanlığa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ulaştırılmasını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030F8607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15.</w:t>
            </w:r>
            <w:r w:rsidRPr="00360152">
              <w:rPr>
                <w:rFonts w:ascii="Times New Roman" w:hAnsi="Times New Roman" w:cs="Times New Roman"/>
              </w:rPr>
              <w:t xml:space="preserve"> F</w:t>
            </w:r>
            <w:proofErr w:type="spellStart"/>
            <w:r w:rsidRPr="00360152">
              <w:rPr>
                <w:rFonts w:ascii="Times New Roman" w:hAnsi="Times New Roman" w:cs="Times New Roman"/>
              </w:rPr>
              <w:t>akülte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Kurulu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toplantılarına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katılarak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bölümünü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temsil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etmek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500C6E9A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16.</w:t>
            </w:r>
            <w:r w:rsidRPr="00360152">
              <w:rPr>
                <w:rFonts w:ascii="Times New Roman" w:hAnsi="Times New Roman" w:cs="Times New Roman"/>
              </w:rPr>
              <w:t xml:space="preserve"> K</w:t>
            </w:r>
            <w:proofErr w:type="spellStart"/>
            <w:r w:rsidRPr="00360152">
              <w:rPr>
                <w:rFonts w:ascii="Times New Roman" w:hAnsi="Times New Roman" w:cs="Times New Roman"/>
              </w:rPr>
              <w:t>aynakların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verimli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etkin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ekonomik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kullanılmasını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68382AD4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17.</w:t>
            </w:r>
            <w:r w:rsidRPr="00360152">
              <w:rPr>
                <w:rFonts w:ascii="Times New Roman" w:hAnsi="Times New Roman" w:cs="Times New Roman"/>
              </w:rPr>
              <w:t xml:space="preserve"> Ö</w:t>
            </w:r>
            <w:proofErr w:type="spellStart"/>
            <w:r w:rsidRPr="00360152">
              <w:rPr>
                <w:rFonts w:ascii="Times New Roman" w:hAnsi="Times New Roman" w:cs="Times New Roman"/>
              </w:rPr>
              <w:t>ğrencilerin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başarı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durumlarını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izlemek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3EAC584B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18.</w:t>
            </w:r>
            <w:r w:rsidRPr="00360152">
              <w:rPr>
                <w:rFonts w:ascii="Times New Roman" w:hAnsi="Times New Roman" w:cs="Times New Roman"/>
              </w:rPr>
              <w:t xml:space="preserve"> Ö</w:t>
            </w:r>
            <w:proofErr w:type="spellStart"/>
            <w:r w:rsidRPr="00360152">
              <w:rPr>
                <w:rFonts w:ascii="Times New Roman" w:hAnsi="Times New Roman" w:cs="Times New Roman"/>
              </w:rPr>
              <w:t>ğrencilerle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bilgilendirme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sorunlarının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çözümüne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yönelik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toplantılar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2260BB33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19.</w:t>
            </w:r>
            <w:r w:rsidRPr="00360152">
              <w:rPr>
                <w:rFonts w:ascii="Times New Roman" w:hAnsi="Times New Roman" w:cs="Times New Roman"/>
              </w:rPr>
              <w:t xml:space="preserve"> S</w:t>
            </w:r>
            <w:proofErr w:type="spellStart"/>
            <w:r w:rsidRPr="00360152">
              <w:rPr>
                <w:rFonts w:ascii="Times New Roman" w:hAnsi="Times New Roman" w:cs="Times New Roman"/>
              </w:rPr>
              <w:t>ınav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programlarının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hazırlanmasını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sınavların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düzenli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zamanında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yapılmasını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sağlamak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6468B8B0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20.</w:t>
            </w:r>
            <w:r w:rsidRPr="00360152">
              <w:rPr>
                <w:rFonts w:ascii="Times New Roman" w:hAnsi="Times New Roman" w:cs="Times New Roman"/>
              </w:rPr>
              <w:t xml:space="preserve"> S</w:t>
            </w:r>
            <w:proofErr w:type="spellStart"/>
            <w:r w:rsidRPr="00360152">
              <w:rPr>
                <w:rFonts w:ascii="Times New Roman" w:hAnsi="Times New Roman" w:cs="Times New Roman"/>
              </w:rPr>
              <w:t>ınıfların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laboratuvarların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güvenliği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temizliği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korunması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yakından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ilgilenmek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. </w:t>
            </w:r>
          </w:p>
          <w:p w14:paraId="3B3B3695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60152">
              <w:rPr>
                <w:rFonts w:ascii="Times New Roman" w:hAnsi="Times New Roman" w:cs="Times New Roman"/>
                <w:b/>
                <w:bCs/>
              </w:rPr>
              <w:t>Yetkileri</w:t>
            </w:r>
            <w:proofErr w:type="spellEnd"/>
            <w:r w:rsidRPr="0036015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26FF5DA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1.</w:t>
            </w:r>
            <w:r w:rsidRPr="00360152">
              <w:rPr>
                <w:rFonts w:ascii="Times New Roman" w:hAnsi="Times New Roman" w:cs="Times New Roman"/>
              </w:rPr>
              <w:t xml:space="preserve"> Y</w:t>
            </w:r>
            <w:proofErr w:type="spellStart"/>
            <w:r w:rsidRPr="00360152">
              <w:rPr>
                <w:rFonts w:ascii="Times New Roman" w:hAnsi="Times New Roman" w:cs="Times New Roman"/>
              </w:rPr>
              <w:t>ukarıda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belirtilen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görev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sorumlulukları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gerçekleştirme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yetkisine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sahip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olmak</w:t>
            </w:r>
            <w:proofErr w:type="spellEnd"/>
            <w:r w:rsidRPr="00360152">
              <w:rPr>
                <w:rFonts w:ascii="Times New Roman" w:hAnsi="Times New Roman" w:cs="Times New Roman"/>
              </w:rPr>
              <w:t>.</w:t>
            </w:r>
          </w:p>
          <w:p w14:paraId="4893DF26" w14:textId="500DF955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2.</w:t>
            </w:r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Faaliyetlerinin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gerektirdiği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her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türlü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araç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gereç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malzemeyi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kullanabilmek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. </w:t>
            </w:r>
          </w:p>
          <w:p w14:paraId="3B15D80B" w14:textId="77777777" w:rsidR="00360152" w:rsidRPr="00360152" w:rsidRDefault="00360152" w:rsidP="00F314AB">
            <w:pPr>
              <w:pStyle w:val="ListeParagraf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3.</w:t>
            </w:r>
            <w:r w:rsidRPr="00360152">
              <w:rPr>
                <w:rFonts w:ascii="Times New Roman" w:hAnsi="Times New Roman" w:cs="Times New Roman"/>
              </w:rPr>
              <w:t xml:space="preserve"> İ</w:t>
            </w:r>
            <w:proofErr w:type="spellStart"/>
            <w:r w:rsidRPr="00360152">
              <w:rPr>
                <w:rFonts w:ascii="Times New Roman" w:hAnsi="Times New Roman" w:cs="Times New Roman"/>
              </w:rPr>
              <w:t>mza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Yetkisine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sahip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. </w:t>
            </w:r>
          </w:p>
          <w:p w14:paraId="02DE47AC" w14:textId="6BE49430" w:rsidR="00F314AB" w:rsidRPr="00360152" w:rsidRDefault="00360152" w:rsidP="00F314AB">
            <w:pPr>
              <w:pStyle w:val="ListeParagraf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4.</w:t>
            </w:r>
            <w:r w:rsidRPr="00360152">
              <w:rPr>
                <w:rFonts w:ascii="Times New Roman" w:hAnsi="Times New Roman" w:cs="Times New Roman"/>
              </w:rPr>
              <w:t xml:space="preserve"> M</w:t>
            </w:r>
            <w:proofErr w:type="spellStart"/>
            <w:r w:rsidRPr="00360152">
              <w:rPr>
                <w:rFonts w:ascii="Times New Roman" w:hAnsi="Times New Roman" w:cs="Times New Roman"/>
              </w:rPr>
              <w:t>ahiyetinde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ki </w:t>
            </w:r>
            <w:proofErr w:type="spellStart"/>
            <w:r w:rsidRPr="00360152">
              <w:rPr>
                <w:rFonts w:ascii="Times New Roman" w:hAnsi="Times New Roman" w:cs="Times New Roman"/>
              </w:rPr>
              <w:t>personele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iş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verme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yönlendirme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yapılan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işlerini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kontrol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etme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düzeltme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gerektiğinde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uyarma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bilgi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rapor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isteme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yetkisine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sahip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olmak</w:t>
            </w:r>
            <w:proofErr w:type="spellEnd"/>
            <w:r w:rsidRPr="00360152">
              <w:rPr>
                <w:rFonts w:ascii="Times New Roman" w:hAnsi="Times New Roman" w:cs="Times New Roman"/>
              </w:rPr>
              <w:t>.</w:t>
            </w:r>
          </w:p>
        </w:tc>
      </w:tr>
      <w:tr w:rsidR="00661EC7" w:rsidRPr="00360152" w14:paraId="50048304" w14:textId="77777777" w:rsidTr="002045DF">
        <w:trPr>
          <w:trHeight w:val="255"/>
        </w:trPr>
        <w:tc>
          <w:tcPr>
            <w:tcW w:w="10642" w:type="dxa"/>
            <w:gridSpan w:val="2"/>
            <w:shd w:val="clear" w:color="auto" w:fill="auto"/>
          </w:tcPr>
          <w:p w14:paraId="7F328425" w14:textId="77777777" w:rsidR="00661EC7" w:rsidRPr="00360152" w:rsidRDefault="00661EC7" w:rsidP="00661EC7">
            <w:pPr>
              <w:spacing w:line="235" w:lineRule="exact"/>
              <w:ind w:left="1880"/>
              <w:rPr>
                <w:rFonts w:ascii="Times New Roman" w:eastAsia="Times New Roman" w:hAnsi="Times New Roman" w:cs="Times New Roman"/>
                <w:b/>
              </w:rPr>
            </w:pPr>
            <w:r w:rsidRPr="00360152">
              <w:rPr>
                <w:rFonts w:ascii="Times New Roman" w:eastAsia="Times New Roman" w:hAnsi="Times New Roman" w:cs="Times New Roman"/>
                <w:b/>
              </w:rPr>
              <w:t>B.</w:t>
            </w:r>
            <w:r w:rsidRPr="00360152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BU</w:t>
            </w:r>
            <w:r w:rsidRPr="00360152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KADROYA</w:t>
            </w:r>
            <w:r w:rsidRPr="00360152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ATANACAKLARDA</w:t>
            </w:r>
            <w:r w:rsidRPr="00360152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ARANILACAK</w:t>
            </w:r>
            <w:r w:rsidRPr="00360152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360152">
              <w:rPr>
                <w:rFonts w:ascii="Times New Roman" w:eastAsia="Times New Roman" w:hAnsi="Times New Roman" w:cs="Times New Roman"/>
                <w:b/>
              </w:rPr>
              <w:t>NİTELİKLER</w:t>
            </w:r>
          </w:p>
        </w:tc>
      </w:tr>
      <w:tr w:rsidR="00661EC7" w:rsidRPr="00360152" w14:paraId="6F65BAF2" w14:textId="77777777" w:rsidTr="00F314AB">
        <w:trPr>
          <w:trHeight w:val="425"/>
        </w:trPr>
        <w:tc>
          <w:tcPr>
            <w:tcW w:w="10642" w:type="dxa"/>
            <w:gridSpan w:val="2"/>
          </w:tcPr>
          <w:p w14:paraId="61AFD2BC" w14:textId="77777777" w:rsidR="00F314AB" w:rsidRPr="00360152" w:rsidRDefault="005C5A9F" w:rsidP="00AE35D1">
            <w:pPr>
              <w:ind w:left="277"/>
              <w:rPr>
                <w:rFonts w:ascii="Times New Roman" w:eastAsia="Times New Roman" w:hAnsi="Times New Roman" w:cs="Times New Roman"/>
                <w:lang w:val="tr-TR"/>
              </w:rPr>
            </w:pPr>
            <w:r w:rsidRPr="00360152">
              <w:rPr>
                <w:rFonts w:ascii="Times New Roman" w:eastAsia="Times New Roman" w:hAnsi="Times New Roman" w:cs="Times New Roman"/>
                <w:lang w:val="tr-TR"/>
              </w:rPr>
              <w:t xml:space="preserve">     </w:t>
            </w:r>
          </w:p>
          <w:p w14:paraId="4BF4F448" w14:textId="77777777" w:rsidR="00CA6E7E" w:rsidRPr="00360152" w:rsidRDefault="00CA6E7E" w:rsidP="00AE35D1">
            <w:pPr>
              <w:ind w:left="277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 w:rsidRPr="00360152">
              <w:rPr>
                <w:rFonts w:ascii="Times New Roman" w:hAnsi="Times New Roman" w:cs="Times New Roman"/>
              </w:rPr>
              <w:t xml:space="preserve"> 657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Sayılı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Devlet </w:t>
            </w:r>
            <w:proofErr w:type="spellStart"/>
            <w:r w:rsidRPr="00360152">
              <w:rPr>
                <w:rFonts w:ascii="Times New Roman" w:hAnsi="Times New Roman" w:cs="Times New Roman"/>
              </w:rPr>
              <w:t>Memurları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Kanunu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2547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Sayılı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Yüksek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Öğretim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Kanunu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Üniversitelerde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Akademik </w:t>
            </w:r>
            <w:proofErr w:type="spellStart"/>
            <w:r w:rsidRPr="00360152">
              <w:rPr>
                <w:rFonts w:ascii="Times New Roman" w:hAnsi="Times New Roman" w:cs="Times New Roman"/>
              </w:rPr>
              <w:t>Teşkilat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Yönetmeliği’nde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belirtilen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niteliklere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sahip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, </w:t>
            </w:r>
          </w:p>
          <w:p w14:paraId="7E6CBC8B" w14:textId="77777777" w:rsidR="00CA6E7E" w:rsidRPr="00360152" w:rsidRDefault="00CA6E7E" w:rsidP="00AE35D1">
            <w:pPr>
              <w:ind w:left="277"/>
              <w:rPr>
                <w:rFonts w:ascii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2.</w:t>
            </w:r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Yöneticilik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niteliklerine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sahip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sevk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idare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gereklerini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bilmek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</w:p>
          <w:p w14:paraId="53153381" w14:textId="0F4C5530" w:rsidR="00F314AB" w:rsidRPr="00360152" w:rsidRDefault="00CA6E7E" w:rsidP="00AE35D1">
            <w:pPr>
              <w:ind w:left="277"/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hAnsi="Times New Roman" w:cs="Times New Roman"/>
                <w:b/>
                <w:bCs/>
              </w:rPr>
              <w:t>3.</w:t>
            </w:r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Faaliyetlerini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en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iyi </w:t>
            </w:r>
            <w:proofErr w:type="spellStart"/>
            <w:r w:rsidRPr="00360152">
              <w:rPr>
                <w:rFonts w:ascii="Times New Roman" w:hAnsi="Times New Roman" w:cs="Times New Roman"/>
              </w:rPr>
              <w:t>şekilde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sürdürebilmesi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için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gerekli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karar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verme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ve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sorun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çözme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niteliklerine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sahip</w:t>
            </w:r>
            <w:proofErr w:type="spellEnd"/>
            <w:r w:rsidRPr="00360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152">
              <w:rPr>
                <w:rFonts w:ascii="Times New Roman" w:hAnsi="Times New Roman" w:cs="Times New Roman"/>
              </w:rPr>
              <w:t>olma</w:t>
            </w:r>
            <w:proofErr w:type="spellEnd"/>
          </w:p>
        </w:tc>
      </w:tr>
      <w:tr w:rsidR="00661EC7" w:rsidRPr="00360152" w14:paraId="3EF3F67B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2CC1C303" w14:textId="43231BD4" w:rsidR="00661EC7" w:rsidRPr="00360152" w:rsidRDefault="00AE35D1" w:rsidP="00661EC7">
            <w:pPr>
              <w:ind w:left="108" w:right="401"/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</w:rPr>
              <w:lastRenderedPageBreak/>
              <w:t xml:space="preserve">     </w:t>
            </w:r>
            <w:r w:rsidR="00661EC7" w:rsidRPr="00360152">
              <w:rPr>
                <w:rFonts w:ascii="Times New Roman" w:eastAsia="Times New Roman" w:hAnsi="Times New Roman" w:cs="Times New Roman"/>
              </w:rPr>
              <w:t>Bu</w:t>
            </w:r>
            <w:r w:rsidR="00661EC7" w:rsidRPr="0036015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dokümanda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açıklanan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tanımımı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okudum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</w:rPr>
              <w:t>.</w:t>
            </w:r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Görevimi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burada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kapsamda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getirmeyi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="00661EC7" w:rsidRPr="00360152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="00360152" w:rsidRPr="00360152">
              <w:rPr>
                <w:rFonts w:ascii="Times New Roman" w:eastAsia="Times New Roman" w:hAnsi="Times New Roman" w:cs="Times New Roman"/>
              </w:rPr>
              <w:t xml:space="preserve"> </w:t>
            </w:r>
            <w:r w:rsidR="00661EC7" w:rsidRPr="00360152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taahhüt</w:t>
            </w:r>
            <w:proofErr w:type="spellEnd"/>
            <w:proofErr w:type="gramEnd"/>
            <w:r w:rsidR="00661EC7" w:rsidRPr="0036015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661EC7" w:rsidRPr="00360152">
              <w:rPr>
                <w:rFonts w:ascii="Times New Roman" w:eastAsia="Times New Roman" w:hAnsi="Times New Roman" w:cs="Times New Roman"/>
              </w:rPr>
              <w:t>ediyorum</w:t>
            </w:r>
            <w:proofErr w:type="spellEnd"/>
          </w:p>
          <w:p w14:paraId="20630F8D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  <w:p w14:paraId="13585650" w14:textId="77777777" w:rsidR="00661EC7" w:rsidRPr="00360152" w:rsidRDefault="00661EC7" w:rsidP="00661EC7">
            <w:pPr>
              <w:tabs>
                <w:tab w:val="left" w:pos="7434"/>
              </w:tabs>
              <w:spacing w:line="233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36015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 w:rsidRPr="00360152">
              <w:rPr>
                <w:rFonts w:ascii="Times New Roman" w:eastAsia="Times New Roman" w:hAnsi="Times New Roman" w:cs="Times New Roman"/>
              </w:rPr>
              <w:tab/>
              <w:t>Tarih/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  <w:proofErr w:type="gramStart"/>
            <w:r w:rsidRPr="00360152">
              <w:rPr>
                <w:rFonts w:ascii="Times New Roman" w:eastAsia="Times New Roman" w:hAnsi="Times New Roman" w:cs="Times New Roman"/>
              </w:rPr>
              <w:t>…./</w:t>
            </w:r>
            <w:proofErr w:type="gramEnd"/>
            <w:r w:rsidRPr="00360152">
              <w:rPr>
                <w:rFonts w:ascii="Times New Roman" w:eastAsia="Times New Roman" w:hAnsi="Times New Roman" w:cs="Times New Roman"/>
              </w:rPr>
              <w:t>…./….</w:t>
            </w:r>
          </w:p>
        </w:tc>
      </w:tr>
      <w:tr w:rsidR="00661EC7" w:rsidRPr="00360152" w14:paraId="6F4CC079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3043A819" w14:textId="77777777" w:rsidR="00661EC7" w:rsidRPr="00360152" w:rsidRDefault="00661EC7" w:rsidP="00661EC7">
            <w:pPr>
              <w:ind w:left="3951" w:right="3942"/>
              <w:jc w:val="center"/>
              <w:rPr>
                <w:rFonts w:ascii="Times New Roman" w:eastAsia="Times New Roman" w:hAnsi="Times New Roman" w:cs="Times New Roman"/>
              </w:rPr>
            </w:pPr>
            <w:r w:rsidRPr="00360152">
              <w:rPr>
                <w:rFonts w:ascii="Times New Roman" w:eastAsia="Times New Roman" w:hAnsi="Times New Roman" w:cs="Times New Roman"/>
              </w:rPr>
              <w:t>ONAYLAYAN</w:t>
            </w:r>
          </w:p>
          <w:p w14:paraId="2E9491A3" w14:textId="77777777" w:rsidR="00661EC7" w:rsidRPr="00360152" w:rsidRDefault="00661EC7" w:rsidP="00661EC7">
            <w:pPr>
              <w:rPr>
                <w:rFonts w:ascii="Times New Roman" w:eastAsia="Times New Roman" w:hAnsi="Times New Roman" w:cs="Times New Roman"/>
              </w:rPr>
            </w:pPr>
          </w:p>
          <w:p w14:paraId="14A3E9CB" w14:textId="77777777" w:rsidR="00661EC7" w:rsidRPr="00360152" w:rsidRDefault="00661EC7" w:rsidP="00661EC7">
            <w:pPr>
              <w:tabs>
                <w:tab w:val="left" w:pos="7434"/>
              </w:tabs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36015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 w:rsidRPr="00360152">
              <w:rPr>
                <w:rFonts w:ascii="Times New Roman" w:eastAsia="Times New Roman" w:hAnsi="Times New Roman" w:cs="Times New Roman"/>
              </w:rPr>
              <w:tab/>
              <w:t>Tarih/</w:t>
            </w:r>
            <w:proofErr w:type="spellStart"/>
            <w:r w:rsidRPr="00360152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  <w:proofErr w:type="gramStart"/>
            <w:r w:rsidRPr="00360152">
              <w:rPr>
                <w:rFonts w:ascii="Times New Roman" w:eastAsia="Times New Roman" w:hAnsi="Times New Roman" w:cs="Times New Roman"/>
              </w:rPr>
              <w:t>…./</w:t>
            </w:r>
            <w:proofErr w:type="gramEnd"/>
            <w:r w:rsidRPr="00360152">
              <w:rPr>
                <w:rFonts w:ascii="Times New Roman" w:eastAsia="Times New Roman" w:hAnsi="Times New Roman" w:cs="Times New Roman"/>
              </w:rPr>
              <w:t>…./….</w:t>
            </w:r>
          </w:p>
        </w:tc>
      </w:tr>
    </w:tbl>
    <w:p w14:paraId="6E80D6D8" w14:textId="77777777" w:rsidR="00661EC7" w:rsidRPr="00360152" w:rsidRDefault="00661EC7" w:rsidP="00661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BF0418" w14:textId="77777777" w:rsidR="00661EC7" w:rsidRPr="00360152" w:rsidRDefault="00661EC7">
      <w:pPr>
        <w:rPr>
          <w:rFonts w:ascii="Times New Roman" w:hAnsi="Times New Roman" w:cs="Times New Roman"/>
        </w:rPr>
      </w:pPr>
    </w:p>
    <w:sectPr w:rsidR="00661EC7" w:rsidRPr="00360152" w:rsidSect="00DA55B5">
      <w:pgSz w:w="11906" w:h="16838"/>
      <w:pgMar w:top="851" w:right="282" w:bottom="141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4699" w14:textId="77777777" w:rsidR="00DA55B5" w:rsidRDefault="00DA55B5" w:rsidP="00661EC7">
      <w:pPr>
        <w:spacing w:after="0" w:line="240" w:lineRule="auto"/>
      </w:pPr>
      <w:r>
        <w:separator/>
      </w:r>
    </w:p>
  </w:endnote>
  <w:endnote w:type="continuationSeparator" w:id="0">
    <w:p w14:paraId="09E05285" w14:textId="77777777" w:rsidR="00DA55B5" w:rsidRDefault="00DA55B5" w:rsidP="0066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313B" w14:textId="77777777" w:rsidR="00DA55B5" w:rsidRDefault="00DA55B5" w:rsidP="00661EC7">
      <w:pPr>
        <w:spacing w:after="0" w:line="240" w:lineRule="auto"/>
      </w:pPr>
      <w:r>
        <w:separator/>
      </w:r>
    </w:p>
  </w:footnote>
  <w:footnote w:type="continuationSeparator" w:id="0">
    <w:p w14:paraId="4707BCFE" w14:textId="77777777" w:rsidR="00DA55B5" w:rsidRDefault="00DA55B5" w:rsidP="0066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345"/>
    <w:multiLevelType w:val="hybridMultilevel"/>
    <w:tmpl w:val="BBEE329A"/>
    <w:lvl w:ilvl="0" w:tplc="D15E9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679B"/>
    <w:multiLevelType w:val="hybridMultilevel"/>
    <w:tmpl w:val="E38AC914"/>
    <w:lvl w:ilvl="0" w:tplc="93325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5DA9"/>
    <w:multiLevelType w:val="hybridMultilevel"/>
    <w:tmpl w:val="DBD07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109CB"/>
    <w:multiLevelType w:val="hybridMultilevel"/>
    <w:tmpl w:val="CD6416DA"/>
    <w:lvl w:ilvl="0" w:tplc="1054D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92BFC"/>
    <w:multiLevelType w:val="hybridMultilevel"/>
    <w:tmpl w:val="27985A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A7482"/>
    <w:multiLevelType w:val="hybridMultilevel"/>
    <w:tmpl w:val="C5D61FD2"/>
    <w:lvl w:ilvl="0" w:tplc="1054D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67586"/>
    <w:multiLevelType w:val="hybridMultilevel"/>
    <w:tmpl w:val="45A41D28"/>
    <w:lvl w:ilvl="0" w:tplc="1054D84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D15E9260">
      <w:start w:val="1"/>
      <w:numFmt w:val="decimal"/>
      <w:lvlText w:val="(%2)"/>
      <w:lvlJc w:val="left"/>
      <w:pPr>
        <w:ind w:left="1248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6C123326"/>
    <w:multiLevelType w:val="hybridMultilevel"/>
    <w:tmpl w:val="FBB2A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3258D"/>
    <w:multiLevelType w:val="hybridMultilevel"/>
    <w:tmpl w:val="B27CE4D2"/>
    <w:lvl w:ilvl="0" w:tplc="1054D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F1D3E"/>
    <w:multiLevelType w:val="hybridMultilevel"/>
    <w:tmpl w:val="F32A59DA"/>
    <w:lvl w:ilvl="0" w:tplc="1054D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58450">
    <w:abstractNumId w:val="6"/>
  </w:num>
  <w:num w:numId="2" w16cid:durableId="621766787">
    <w:abstractNumId w:val="4"/>
  </w:num>
  <w:num w:numId="3" w16cid:durableId="480538166">
    <w:abstractNumId w:val="2"/>
  </w:num>
  <w:num w:numId="4" w16cid:durableId="663170475">
    <w:abstractNumId w:val="7"/>
  </w:num>
  <w:num w:numId="5" w16cid:durableId="1638028421">
    <w:abstractNumId w:val="0"/>
  </w:num>
  <w:num w:numId="6" w16cid:durableId="1451824439">
    <w:abstractNumId w:val="3"/>
  </w:num>
  <w:num w:numId="7" w16cid:durableId="1843399670">
    <w:abstractNumId w:val="9"/>
  </w:num>
  <w:num w:numId="8" w16cid:durableId="779295432">
    <w:abstractNumId w:val="5"/>
  </w:num>
  <w:num w:numId="9" w16cid:durableId="1400398494">
    <w:abstractNumId w:val="8"/>
  </w:num>
  <w:num w:numId="10" w16cid:durableId="165355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C7"/>
    <w:rsid w:val="000011D9"/>
    <w:rsid w:val="00135018"/>
    <w:rsid w:val="001D5925"/>
    <w:rsid w:val="002045DF"/>
    <w:rsid w:val="00360152"/>
    <w:rsid w:val="003655F8"/>
    <w:rsid w:val="0038459F"/>
    <w:rsid w:val="004F5919"/>
    <w:rsid w:val="0052352F"/>
    <w:rsid w:val="00572E92"/>
    <w:rsid w:val="005C5A9F"/>
    <w:rsid w:val="00642898"/>
    <w:rsid w:val="00661EC7"/>
    <w:rsid w:val="0068219A"/>
    <w:rsid w:val="00697706"/>
    <w:rsid w:val="0077228A"/>
    <w:rsid w:val="00857530"/>
    <w:rsid w:val="008C1D2A"/>
    <w:rsid w:val="008D0193"/>
    <w:rsid w:val="00913C3A"/>
    <w:rsid w:val="00937834"/>
    <w:rsid w:val="00971A6B"/>
    <w:rsid w:val="00A663FD"/>
    <w:rsid w:val="00AE35D1"/>
    <w:rsid w:val="00CA6E7E"/>
    <w:rsid w:val="00CC608A"/>
    <w:rsid w:val="00D00FA7"/>
    <w:rsid w:val="00D510E7"/>
    <w:rsid w:val="00DA55B5"/>
    <w:rsid w:val="00E73717"/>
    <w:rsid w:val="00F314AB"/>
    <w:rsid w:val="00F56500"/>
    <w:rsid w:val="00F97B77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3983E"/>
  <w15:chartTrackingRefBased/>
  <w15:docId w15:val="{6712CEA5-9491-4CCB-A684-220D143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EC7"/>
  </w:style>
  <w:style w:type="paragraph" w:styleId="AltBilgi">
    <w:name w:val="footer"/>
    <w:basedOn w:val="Normal"/>
    <w:link w:val="Al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EC7"/>
  </w:style>
  <w:style w:type="paragraph" w:styleId="ListeParagraf">
    <w:name w:val="List Paragraph"/>
    <w:basedOn w:val="Normal"/>
    <w:uiPriority w:val="34"/>
    <w:qFormat/>
    <w:rsid w:val="00CC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GULMEZ</dc:creator>
  <cp:keywords/>
  <dc:description/>
  <cp:lastModifiedBy>tuba erdogan</cp:lastModifiedBy>
  <cp:revision>4</cp:revision>
  <cp:lastPrinted>2024-02-20T06:37:00Z</cp:lastPrinted>
  <dcterms:created xsi:type="dcterms:W3CDTF">2024-01-29T12:15:00Z</dcterms:created>
  <dcterms:modified xsi:type="dcterms:W3CDTF">2024-02-20T06:38:00Z</dcterms:modified>
</cp:coreProperties>
</file>